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5D16C0" w:rsidTr="00494BD1">
        <w:tc>
          <w:tcPr>
            <w:tcW w:w="4857" w:type="dxa"/>
          </w:tcPr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5D16C0" w:rsidRPr="00B81C26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 w:rsidRPr="00B81C26">
              <w:rPr>
                <w:rFonts w:ascii="Times New Roman" w:hAnsi="Times New Roman" w:cs="Times New Roman"/>
              </w:rPr>
              <w:t>Приложение № 3</w:t>
            </w:r>
          </w:p>
          <w:p w:rsidR="005D16C0" w:rsidRPr="00B81C26" w:rsidRDefault="005D16C0" w:rsidP="00494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C26"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="008671A1" w:rsidRPr="00B81C26">
              <w:rPr>
                <w:rFonts w:ascii="Times New Roman" w:hAnsi="Times New Roman"/>
              </w:rPr>
              <w:t>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Норильск,</w:t>
            </w:r>
            <w:r w:rsidRPr="00B81C26">
              <w:rPr>
                <w:rFonts w:ascii="Times New Roman" w:hAnsi="Times New Roman" w:cs="Times New Roman"/>
              </w:rPr>
              <w:t xml:space="preserve"> утвержденному постановлением</w:t>
            </w:r>
          </w:p>
          <w:p w:rsidR="005D16C0" w:rsidRPr="00B81C26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81C26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5D16C0" w:rsidRPr="000F480C" w:rsidRDefault="000F480C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0F480C">
              <w:rPr>
                <w:rFonts w:ascii="Times New Roman" w:hAnsi="Times New Roman"/>
                <w:color w:val="000000"/>
              </w:rPr>
              <w:t>от 23.12.2014 № 716</w:t>
            </w:r>
          </w:p>
        </w:tc>
        <w:tc>
          <w:tcPr>
            <w:tcW w:w="4857" w:type="dxa"/>
          </w:tcPr>
          <w:p w:rsidR="005D16C0" w:rsidRPr="00B81C26" w:rsidRDefault="005D16C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B81C26"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B81C26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10"/>
          <w:szCs w:val="10"/>
        </w:rPr>
      </w:pPr>
    </w:p>
    <w:p w:rsidR="00641F4B" w:rsidRPr="0020098D" w:rsidRDefault="00166840" w:rsidP="00FF7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792064">
        <w:rPr>
          <w:rFonts w:ascii="Times New Roman" w:hAnsi="Times New Roman" w:cs="Times New Roman"/>
          <w:bCs/>
          <w:sz w:val="20"/>
          <w:szCs w:val="20"/>
        </w:rPr>
      </w:r>
      <w:r w:rsidR="00792064" w:rsidRPr="00792064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sectPr w:rsidR="00641F4B" w:rsidRPr="0020098D" w:rsidSect="005D16C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C4" w:rsidRDefault="00ED6AC4" w:rsidP="00C469A6">
      <w:pPr>
        <w:spacing w:after="0" w:line="240" w:lineRule="auto"/>
      </w:pPr>
      <w:r>
        <w:separator/>
      </w:r>
    </w:p>
  </w:endnote>
  <w:endnote w:type="continuationSeparator" w:id="1">
    <w:p w:rsidR="00ED6AC4" w:rsidRDefault="00ED6AC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C4" w:rsidRDefault="00ED6AC4" w:rsidP="00C469A6">
      <w:pPr>
        <w:spacing w:after="0" w:line="240" w:lineRule="auto"/>
      </w:pPr>
      <w:r>
        <w:separator/>
      </w:r>
    </w:p>
  </w:footnote>
  <w:footnote w:type="continuationSeparator" w:id="1">
    <w:p w:rsidR="00ED6AC4" w:rsidRDefault="00ED6AC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2796A"/>
    <w:rsid w:val="000339BA"/>
    <w:rsid w:val="00072EFE"/>
    <w:rsid w:val="000A3A19"/>
    <w:rsid w:val="000B6606"/>
    <w:rsid w:val="000F480C"/>
    <w:rsid w:val="00112104"/>
    <w:rsid w:val="00131976"/>
    <w:rsid w:val="001349F4"/>
    <w:rsid w:val="00136CEC"/>
    <w:rsid w:val="00143C56"/>
    <w:rsid w:val="0015370B"/>
    <w:rsid w:val="00166840"/>
    <w:rsid w:val="0017243F"/>
    <w:rsid w:val="001B1FD0"/>
    <w:rsid w:val="001B7ED9"/>
    <w:rsid w:val="001C1631"/>
    <w:rsid w:val="0020098D"/>
    <w:rsid w:val="00272B13"/>
    <w:rsid w:val="002E0506"/>
    <w:rsid w:val="00310089"/>
    <w:rsid w:val="00311CFE"/>
    <w:rsid w:val="003142C9"/>
    <w:rsid w:val="00353B1B"/>
    <w:rsid w:val="00356CE8"/>
    <w:rsid w:val="00372DE6"/>
    <w:rsid w:val="003C5513"/>
    <w:rsid w:val="0040049E"/>
    <w:rsid w:val="004246B2"/>
    <w:rsid w:val="00437052"/>
    <w:rsid w:val="00437ED4"/>
    <w:rsid w:val="004507BA"/>
    <w:rsid w:val="00475ACB"/>
    <w:rsid w:val="004A57DE"/>
    <w:rsid w:val="004B11A4"/>
    <w:rsid w:val="004F520F"/>
    <w:rsid w:val="00546132"/>
    <w:rsid w:val="00585D6B"/>
    <w:rsid w:val="00591B61"/>
    <w:rsid w:val="005C53DB"/>
    <w:rsid w:val="005D16C0"/>
    <w:rsid w:val="005E29F7"/>
    <w:rsid w:val="00624FBE"/>
    <w:rsid w:val="0063392F"/>
    <w:rsid w:val="00641F4B"/>
    <w:rsid w:val="00653BE4"/>
    <w:rsid w:val="006D2C54"/>
    <w:rsid w:val="006F215A"/>
    <w:rsid w:val="00713735"/>
    <w:rsid w:val="00715EC3"/>
    <w:rsid w:val="007460ED"/>
    <w:rsid w:val="00752225"/>
    <w:rsid w:val="0076252A"/>
    <w:rsid w:val="007732A4"/>
    <w:rsid w:val="00780AA8"/>
    <w:rsid w:val="00792064"/>
    <w:rsid w:val="007A359E"/>
    <w:rsid w:val="007A5210"/>
    <w:rsid w:val="007E75E6"/>
    <w:rsid w:val="00812B44"/>
    <w:rsid w:val="00844E6C"/>
    <w:rsid w:val="008671A1"/>
    <w:rsid w:val="00875969"/>
    <w:rsid w:val="008A5A84"/>
    <w:rsid w:val="008D43DE"/>
    <w:rsid w:val="008E6351"/>
    <w:rsid w:val="00913297"/>
    <w:rsid w:val="00916BC9"/>
    <w:rsid w:val="00920462"/>
    <w:rsid w:val="00931828"/>
    <w:rsid w:val="00972919"/>
    <w:rsid w:val="00977C34"/>
    <w:rsid w:val="009B67FB"/>
    <w:rsid w:val="00A41FD8"/>
    <w:rsid w:val="00A54705"/>
    <w:rsid w:val="00AB2254"/>
    <w:rsid w:val="00AF35E5"/>
    <w:rsid w:val="00B00EF0"/>
    <w:rsid w:val="00B02B0B"/>
    <w:rsid w:val="00B354AD"/>
    <w:rsid w:val="00B4099B"/>
    <w:rsid w:val="00B4532B"/>
    <w:rsid w:val="00B72927"/>
    <w:rsid w:val="00B74801"/>
    <w:rsid w:val="00B81C26"/>
    <w:rsid w:val="00B84E00"/>
    <w:rsid w:val="00B90147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65E92"/>
    <w:rsid w:val="00D718A0"/>
    <w:rsid w:val="00D75351"/>
    <w:rsid w:val="00E07F82"/>
    <w:rsid w:val="00E1022C"/>
    <w:rsid w:val="00E20F7B"/>
    <w:rsid w:val="00EC1613"/>
    <w:rsid w:val="00EC68DF"/>
    <w:rsid w:val="00ED6AC4"/>
    <w:rsid w:val="00F3288E"/>
    <w:rsid w:val="00F4020F"/>
    <w:rsid w:val="00F63AB9"/>
    <w:rsid w:val="00FB7139"/>
    <w:rsid w:val="00FF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3">
          <o:proxy start="" idref="#_x0000_s1192" connectloc="2"/>
          <o:proxy end="" idref="#_x0000_s1197" connectloc="0"/>
        </o:r>
        <o:r id="V:Rule9" type="connector" idref="#_x0000_s1195">
          <o:proxy start="" idref="#_x0000_s1192" connectloc="2"/>
          <o:proxy end="" idref="#_x0000_s1196" connectloc="0"/>
        </o:r>
        <o:r id="V:Rule10" type="connector" idref="#_x0000_s1203">
          <o:proxy start="" idref="#_x0000_s1196" connectloc="2"/>
          <o:proxy end="" idref="#_x0000_s1199" connectloc="0"/>
        </o:r>
        <o:r id="V:Rule11" type="connector" idref="#_x0000_s1204">
          <o:proxy start="" idref="#_x0000_s1197" connectloc="2"/>
          <o:proxy end="" idref="#_x0000_s1200" connectloc="0"/>
        </o:r>
        <o:r id="V:Rule12" type="connector" idref="#_x0000_s1202">
          <o:proxy start="" idref="#_x0000_s1196" connectloc="2"/>
          <o:proxy end="" idref="#_x0000_s1198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  <w:style w:type="table" w:styleId="aa">
    <w:name w:val="Table Grid"/>
    <w:basedOn w:val="a1"/>
    <w:uiPriority w:val="59"/>
    <w:rsid w:val="005D1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F3A9EE-65BA-4B91-A5F8-FAA0AB23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</cp:revision>
  <cp:lastPrinted>2014-04-22T04:25:00Z</cp:lastPrinted>
  <dcterms:created xsi:type="dcterms:W3CDTF">2014-12-22T04:36:00Z</dcterms:created>
  <dcterms:modified xsi:type="dcterms:W3CDTF">2014-12-23T07:11:00Z</dcterms:modified>
</cp:coreProperties>
</file>